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D58" w:rsidRPr="00807D58" w:rsidRDefault="00807D58" w:rsidP="00807D5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07D5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"О современной внешней миссии Русской Православной Церкви" </w:t>
      </w:r>
      <w:r w:rsidRPr="00807D5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</w:r>
      <w:r w:rsidRPr="00807D5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25 Июль 2013</w:t>
      </w:r>
    </w:p>
    <w:p w:rsidR="00807D58" w:rsidRPr="00807D58" w:rsidRDefault="00807D58" w:rsidP="00807D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D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современной внешней миссии Русской Православной Церкви</w:t>
      </w:r>
    </w:p>
    <w:p w:rsidR="00807D58" w:rsidRPr="00807D58" w:rsidRDefault="00807D58" w:rsidP="00807D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D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Документ принят на заседании Священного Синода Русской Православной Церкви 16 июля 2013 года (</w:t>
      </w:r>
      <w:hyperlink r:id="rId5" w:history="1">
        <w:r w:rsidRPr="00807D58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журнал № 80</w:t>
        </w:r>
      </w:hyperlink>
      <w:r w:rsidRPr="00807D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).</w:t>
      </w:r>
    </w:p>
    <w:p w:rsidR="00807D58" w:rsidRPr="00807D58" w:rsidRDefault="00807D58" w:rsidP="00807D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 марта 2007 года на заседании Священного Синода Русской Православной Церкви была принята </w:t>
      </w:r>
      <w:hyperlink r:id="rId6" w:history="1">
        <w:r w:rsidRPr="00807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«Концепция миссионерской деятельности Русской Православной Церкви»</w:t>
        </w:r>
      </w:hyperlink>
      <w:r w:rsidRPr="00807D58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ней сформулированы общие принципы, цели и задачи миссионерского служения, определена миссионерская ответственность священнослужителей и мирян, описаны формы и методы современной миссионерской деятельности. В качестве одной из форм названа внешняя миссия, детальной разработке которой и посвящен настоящий документ.</w:t>
      </w:r>
    </w:p>
    <w:p w:rsidR="00807D58" w:rsidRPr="00807D58" w:rsidRDefault="00807D58" w:rsidP="00807D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Термин «миссия» происходит от латинского глагола </w:t>
      </w:r>
      <w:r w:rsidRPr="00807D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mittere</w:t>
      </w:r>
      <w:r w:rsidRPr="00807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значении «посылать, отправлять» и означает «задачу, поручение». Первыми христианскими миссионерами были апостолы (букв. «посланники»), исполнявшие данную им Самим Господом и Спасителем Иисусом Христом заповедь: </w:t>
      </w:r>
      <w:r w:rsidRPr="00807D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«Итак, идите, научите все народы, крестя их во имя Отца и Сына и Святаго Духа, уча соблюдать их все, что Я повелел вам» </w:t>
      </w:r>
      <w:r w:rsidRPr="00807D58">
        <w:rPr>
          <w:rFonts w:ascii="Times New Roman" w:eastAsia="Times New Roman" w:hAnsi="Times New Roman" w:cs="Times New Roman"/>
          <w:sz w:val="24"/>
          <w:szCs w:val="24"/>
          <w:lang w:eastAsia="ru-RU"/>
        </w:rPr>
        <w:t>(Мф. 28:19-20).</w:t>
      </w:r>
    </w:p>
    <w:p w:rsidR="00807D58" w:rsidRPr="00807D58" w:rsidRDefault="00807D58" w:rsidP="00807D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D5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Символе веры Церковь именуется Апостольской, что указывает не только на апостольское преемство веры и рукоположений, но и на призвание Церкви всегда проповедовать христианскую истину. Таким образом, миссия присуща самой природе Церкви: христианская Церковь есть Церковь миссионерская.</w:t>
      </w:r>
    </w:p>
    <w:p w:rsidR="00807D58" w:rsidRPr="00807D58" w:rsidRDefault="00807D58" w:rsidP="00807D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истории изменялись формы и методы миссионерской работы, в результате чего возникли понятия </w:t>
      </w:r>
      <w:r w:rsidRPr="00807D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внешней миссии </w:t>
      </w:r>
      <w:r w:rsidRPr="00807D5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07D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внутренней миссии</w:t>
      </w:r>
      <w:r w:rsidRPr="00807D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7D58" w:rsidRPr="00807D58" w:rsidRDefault="00807D58" w:rsidP="00807D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D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Понятие внешней миссии</w:t>
      </w:r>
    </w:p>
    <w:p w:rsidR="00807D58" w:rsidRPr="00807D58" w:rsidRDefault="00807D58" w:rsidP="00807D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D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Различие внешней и внутренней миссии связано с различием адресатов миссионерского служения Церкви, а также условий, в которых она осуществляется.</w:t>
      </w:r>
    </w:p>
    <w:p w:rsidR="00807D58" w:rsidRPr="00807D58" w:rsidRDefault="00807D58" w:rsidP="00807D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D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Внутренняя миссия</w:t>
      </w:r>
      <w:r w:rsidRPr="00807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обращена к членам Церкви, включая тех, кто крещен, но недостаточно просвещен в православной вере, не имеет опыта участия в тáинственной жизни Церкви, и служит духовному возрастанию ее членов. Неотъемлемой частью этой миссии является катехизация и религиозное образование.</w:t>
      </w:r>
    </w:p>
    <w:p w:rsidR="00807D58" w:rsidRPr="00807D58" w:rsidRDefault="00807D58" w:rsidP="00807D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D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Внешняя миссия</w:t>
      </w:r>
      <w:r w:rsidRPr="00807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обращена к тем, кто находится вне Церкви. Адресатом внешней миссии Церкви являются приверженцы различных верований и носители разных мировоззрений — как религиозных, так и нерелигиозных (светских). Результатом ее является приобщение новых членов к Церкви и, как следствие, создание церковных общин или вовлечение новообращенных членов в жизнь уже существующих общин.</w:t>
      </w:r>
    </w:p>
    <w:p w:rsidR="00807D58" w:rsidRPr="00807D58" w:rsidRDefault="00807D58" w:rsidP="00807D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Долгое время внешняя миссия Церкви представляла собой прямую проповедь Евангелия нехристианским народам. Следуя словам Спасителя, Церковь с самого начала своего </w:t>
      </w:r>
      <w:r w:rsidRPr="00807D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существования проповедовала Евангелие всем «дальним и ближним» (Еф. 2:17), и эта проповедь исторически привела к возникновению всех существующих Поместных Церквей.</w:t>
      </w:r>
    </w:p>
    <w:p w:rsidR="00807D58" w:rsidRPr="00807D58" w:rsidRDefault="00807D58" w:rsidP="00807D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D58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Благодаря миссионерской деятельности Русской Церкви Православие утвердилось среди многих племен и народов, проживающих на ее канонической территории. До 1917 года наша Церковь осуществляла свою внешнюю миссию среди нехристианских народов Российской Империи на территории Сибири и Дальнего Востока, а также за пределами Российской Империи, в частности, в Японии, Китае, Корее, Северной Америке.</w:t>
      </w:r>
    </w:p>
    <w:p w:rsidR="00807D58" w:rsidRPr="00807D58" w:rsidRDefault="00807D58" w:rsidP="00807D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Проповедь русских миссионеров сопровождалась созданием церковных общин из числа новообращенных, активной переводческой деятельностью, строительством храмов и монастырей, устройством духовных училищ, школ, библиотек, лечебниц и ремесленных мастерских. Ярким примером остается Японская миссия, являющаяся плодом миссионерских усилий святителя Николая Японского: начавшись с одного храма при русском дипломатическом представительстве, она выросла в </w:t>
      </w:r>
      <w:hyperlink r:id="rId7" w:history="1">
        <w:r w:rsidRPr="00807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Автономную Японскую Православную Церковь</w:t>
        </w:r>
      </w:hyperlink>
      <w:r w:rsidRPr="00807D5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продолжающую и поныне спасительное дело проповеди в своей стране.</w:t>
      </w:r>
    </w:p>
    <w:p w:rsidR="00807D58" w:rsidRPr="00807D58" w:rsidRDefault="00807D58" w:rsidP="00807D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многолетних подвижнических трудов русских миссионеров в Китае и Америке стало создание </w:t>
      </w:r>
      <w:hyperlink r:id="rId8" w:history="1">
        <w:r w:rsidRPr="00807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Китайской Автономной Церкви</w:t>
        </w:r>
      </w:hyperlink>
      <w:r w:rsidRPr="00807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возрождающейся после тяжелых лет «культурной революции», и </w:t>
      </w:r>
      <w:hyperlink r:id="rId9" w:history="1">
        <w:r w:rsidRPr="00807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Православной Церкви в Америке</w:t>
        </w:r>
      </w:hyperlink>
      <w:r w:rsidRPr="00807D5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получившей автокефалию от Русской Православной Церкви в 1970 году.</w:t>
      </w:r>
    </w:p>
    <w:p w:rsidR="00807D58" w:rsidRPr="00807D58" w:rsidRDefault="00807D58" w:rsidP="00807D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D58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революционных событий 1917 года внешняя миссия проводилась Русской Церковью масштабно и организованно, но во время атеистических гонений ХХ века эта деятельность в прежних формах стала невозможной. Она сохранила свою частичную организацию только в церковном Зарубежье, а в Советском Союзе сводилась к индивидуальному свидетельству со стороны священнослужителей и мирян, нередко сопровождавшемуся исповедничеством и даже мученичеством. Масштабная миссия Церкви стала возможной только после обретения ею свободы.</w:t>
      </w:r>
    </w:p>
    <w:p w:rsidR="00807D58" w:rsidRPr="00807D58" w:rsidRDefault="00807D58" w:rsidP="00807D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D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«Миссия присутствия» и ее формы</w:t>
      </w:r>
    </w:p>
    <w:p w:rsidR="00807D58" w:rsidRPr="00807D58" w:rsidRDefault="00807D58" w:rsidP="00807D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D58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Миссия как прямая проповедь поныне остается основным призванием Церкви — там, где это возможно и уместно. Однако сегодня помимо прямой миссии особое значение приобрело то, что условно можно назвать «миссией присутствия», то есть свидетельство о Евангелии не прямо, а опосредованно — через выражение православной позиции в разных областях общественной и культурной жизни стран, в которых живут представители нашей Церкви. Следует различать следующие формы миссии присутствия:</w:t>
      </w:r>
    </w:p>
    <w:p w:rsidR="00807D58" w:rsidRPr="00807D58" w:rsidRDefault="00807D58" w:rsidP="00807D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D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Информационная</w:t>
      </w:r>
      <w:r w:rsidRPr="00807D58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распространение знаний об истории христианства, о Православной Церкви, о культурах православных народов, донесение позиций Церкви по широкому кругу вопросов с помощью средств массовой информации (печатные издания, теле- и радиоканалы, Интернет) до общества, в том числе через участие представителей Церкви в общественной дискуссии.</w:t>
      </w:r>
    </w:p>
    <w:p w:rsidR="00807D58" w:rsidRPr="00807D58" w:rsidRDefault="00807D58" w:rsidP="00807D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D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Культурная</w:t>
      </w:r>
      <w:r w:rsidRPr="00807D58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участие официальных представителей Церкви, а также отдельных священнослужителей и мирян в культурной деятельности с целью осуществления православного свидетельства.</w:t>
      </w:r>
    </w:p>
    <w:p w:rsidR="00807D58" w:rsidRPr="00807D58" w:rsidRDefault="00807D58" w:rsidP="00807D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D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Социальная</w:t>
      </w:r>
      <w:r w:rsidRPr="00807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свидетельство о Христе через доброделание, социальное служение, дела милосердия, помощь бедным и обездоленным, согласно евангельскому призыву: </w:t>
      </w:r>
      <w:r w:rsidRPr="00807D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«Так да светит свет ваш пред людьми, чтобы они видели ваши добрые дела и прославляли Отца вашего Небесного» </w:t>
      </w:r>
      <w:r w:rsidRPr="00807D58">
        <w:rPr>
          <w:rFonts w:ascii="Times New Roman" w:eastAsia="Times New Roman" w:hAnsi="Times New Roman" w:cs="Times New Roman"/>
          <w:sz w:val="24"/>
          <w:szCs w:val="24"/>
          <w:lang w:eastAsia="ru-RU"/>
        </w:rPr>
        <w:t>(Мф. 5:16).</w:t>
      </w:r>
    </w:p>
    <w:p w:rsidR="00807D58" w:rsidRPr="00807D58" w:rsidRDefault="00807D58" w:rsidP="00807D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D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Личная</w:t>
      </w:r>
      <w:r w:rsidRPr="00807D58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свидетельство православных христиан словом и делом о своей вере, своем духовном опыте и христианских ценностях.</w:t>
      </w:r>
    </w:p>
    <w:p w:rsidR="00807D58" w:rsidRPr="00807D58" w:rsidRDefault="00807D58" w:rsidP="00807D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D5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вышеперечисленные формы миссии присутствия уместны как в тех странах и обществах, где утвердился мировоззренческий и религиозный плюрализм и действует правовой принцип свободы совести и вероисповедания, так и в тех, где по политическим и иным причинам не признается право на свободу совести, вероисповедания и религиозной проповеди. Особое значение в последних имеет личная миссия, которая часто становится единственно возможной.</w:t>
      </w:r>
    </w:p>
    <w:p w:rsidR="00807D58" w:rsidRPr="00807D58" w:rsidRDefault="00807D58" w:rsidP="00807D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D58">
        <w:rPr>
          <w:rFonts w:ascii="Times New Roman" w:eastAsia="Times New Roman" w:hAnsi="Times New Roman" w:cs="Times New Roman"/>
          <w:sz w:val="24"/>
          <w:szCs w:val="24"/>
          <w:lang w:eastAsia="ru-RU"/>
        </w:rPr>
        <w:t>Церковь призывает к свободе вероисповедания и учит своих членов уважению и любви к любому человеку, каких бы религиозных взглядов он ни придерживался. Сохраняя верность Евангелию, Церковь ищет такие формы миссии присутствия, которые наиболее уместны в том или ином политическом, общественном, культурном и религиозном контекстах.</w:t>
      </w:r>
    </w:p>
    <w:p w:rsidR="00807D58" w:rsidRPr="00807D58" w:rsidRDefault="00807D58" w:rsidP="00807D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D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Свидетельство о Православии среди христиан других конфессий</w:t>
      </w:r>
    </w:p>
    <w:p w:rsidR="00807D58" w:rsidRPr="00807D58" w:rsidRDefault="00807D58" w:rsidP="00807D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Русская Православная Церковь не отказывается от свидетельства о Православии среди христиан других конфессий. Она всегда подчеркивала, что контакты с представителями других конфессий, включая двусторонние диалоги, участие в межхристианских конференциях и работа в межхристианских организациях, а также другие формы межхристианского сотрудничества служат главной цели, о которой говорится в </w:t>
      </w:r>
      <w:hyperlink r:id="rId10" w:history="1">
        <w:r w:rsidRPr="00807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«Основных принципах взаимоотношений с инославием»</w:t>
        </w:r>
      </w:hyperlink>
      <w:r w:rsidRPr="00807D5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принятых на Юбилейном Архиерейском Соборе 2000 года: «Православная Церковь является хранительницей Предания и благодатных даров Древней Церкви, и поэтому главной своей задачей в отношениях с инославием считает постоянное и настойчивое свидетельство, ведущее к раскрытию и принятию истины, выраженной в этом Предании» (3,1). Также и в решениях Всеправославной встречи в Салониках (1998) решительно подчеркивается, что «мы [православные] не имеем права отказываться от миссии, возложенной на нас Господом нашим Иисусом Христом, — миссии свидетельства Истины перед неправославным миром». В тех случаях, когда наши партнеры по диалогу встают на путь ревизии вечных и неизменных норм, запечатленных в Священном Писании, диалог теряет смысл и прекращается.</w:t>
      </w:r>
    </w:p>
    <w:p w:rsidR="00807D58" w:rsidRPr="00807D58" w:rsidRDefault="00807D58" w:rsidP="00807D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D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Диалог с представителями других религий</w:t>
      </w:r>
    </w:p>
    <w:p w:rsidR="00807D58" w:rsidRPr="00807D58" w:rsidRDefault="00807D58" w:rsidP="00807D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D5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Современное понимание миссии основано на культуре диалога. Признание принципа свободы религиозного выбора предполагает, что в отношении представителей других религий основной формой свидетельства должен быть диалог. Русская Православная Церковь участвует в межрелигиозном диалоге в разных формах и на разных уровнях, обозначая и отстаивая свои позиции по общественно значимым вопросам, таким как нравственные нормы и ценности, мирное сосуществование, справедливость, уважение человеческого достоинства, защита окружающей среды, биоэтика, права человека и др.</w:t>
      </w:r>
    </w:p>
    <w:p w:rsidR="00807D58" w:rsidRPr="00807D58" w:rsidRDefault="00807D58" w:rsidP="00807D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Православная Церковь, исходя из своих собственных вероучительных и канонических принципов, оценивает систему верований и религиозную практику других религий. По </w:t>
      </w:r>
      <w:r w:rsidRPr="00807D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отношению же к людям, которые являются приверженцами этих религий или светских идеологий, ее позиция — это позиция уважения и любви. Как писал русский миссионер святитель Иннокентий, митрополит Московский, «если проповедник не будет иметь в себе любви… к тем, кому проповедует, то и самое лучшее и красноречивейшее изложение учения может остаться без всякой пользы, ибо токмо любовь созидает»</w:t>
      </w:r>
      <w:r w:rsidRPr="00807D58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[1]</w:t>
      </w:r>
      <w:r w:rsidRPr="00807D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7D58" w:rsidRPr="00807D58" w:rsidRDefault="00807D58" w:rsidP="00807D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D5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 такой подход помогает нашей Церкви через диалог с представителями иных религий и мировоззрений содействовать преодолению конфликтов и укреплению солидарности между людьми.</w:t>
      </w:r>
    </w:p>
    <w:p w:rsidR="00807D58" w:rsidRPr="00807D58" w:rsidRDefault="00807D58" w:rsidP="00807D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 современном мире, в котором глобализационные процессы, социальное расслоение, активные и массовые миграции людей сопровождаются нагнетанием насилия, проявлениями террористического экстремизма и этноконфессиональной напряженности, свидетельство и провозглашение возможности примирения между людьми различных национальностей, возрастов и социальных групп, должны стать одним из ключевых содержаний православной миссии. Миссия примирения должна помогать людям осознать возможность и необходимость созидания мира на различных уровнях личного, семейного и общественного бытия, в соответствии с апостольским призывом: </w:t>
      </w:r>
      <w:r w:rsidRPr="00807D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«Старайтесь иметь мир со всеми и святость, без которой никто не увидит Господа»</w:t>
      </w:r>
      <w:r w:rsidRPr="00807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(Евр. 12:14)»</w:t>
      </w:r>
      <w:r w:rsidRPr="00807D58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[2]</w:t>
      </w:r>
      <w:r w:rsidRPr="00807D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7D58" w:rsidRPr="00807D58" w:rsidRDefault="00807D58" w:rsidP="00807D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D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Миссия в деятельности зарубежных приходов Русской Православной Церкви</w:t>
      </w:r>
    </w:p>
    <w:p w:rsidR="00807D58" w:rsidRPr="00807D58" w:rsidRDefault="00807D58" w:rsidP="00807D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D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Приходы Русской Православной Церкви вне ее канонических пределов изначально создавались с целью попечения об оказавшихся вдали от Родины соотечественниках, но многие из них стали духовным домом и для тех представителей коренных народов, которые обратились в Православие.</w:t>
      </w:r>
    </w:p>
    <w:p w:rsidR="00807D58" w:rsidRPr="00807D58" w:rsidRDefault="00807D58" w:rsidP="00807D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D58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Русская Православная Церковь строго придерживается норм канонического права и не ведет своей собственной миссии на канонических территориях других Поместных Православных Церквей, согласно правилу: «епископам всякого народа подобает… творить… каждому только то, что касается до его епархии и до мест к ней принадлежащих» (Ап. 34). Лишь по приглашению соответствующей Поместной Церкви она может участвовать в ее миссионерской деятельности.</w:t>
      </w:r>
    </w:p>
    <w:p w:rsidR="00807D58" w:rsidRPr="00807D58" w:rsidRDefault="00807D58" w:rsidP="00807D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D5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странах, где христианство является частью национальной культуры и сформировало идентичность народа, приходы Русской Православной Церкви не используют в деле свидетельства о Православии среди местных жителей такие методы, которые в современном контексте связываются с понятием прозелитизма</w:t>
      </w:r>
      <w:r w:rsidRPr="00807D58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[3]</w:t>
      </w:r>
      <w:r w:rsidRPr="00807D58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Подобные же требования наша Церковь предъявляет к инославным религиозным организациям на канонической территории Московского Патриархата. В то же время Церковь открыта для всех, кто ищет возможности воспринять в полноте Истину православной веры, а потому в тех государствах, где действует принцип свободы совести, переход в Православие отдельных людей, ранее придерживавшихся иных, религиозных или нерелигиозных, убеждений является результатом их свободного личного выбора.</w:t>
      </w:r>
    </w:p>
    <w:p w:rsidR="00807D58" w:rsidRPr="00807D58" w:rsidRDefault="00807D58" w:rsidP="00807D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D5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странах, где христианство является религией меньшинства, проповедь Православия ведется, в том числе, через вовлечение православных христиан в дела милосердия и благотворительности, поскольку язык добрых дел понятен для людей всех национальностей, религий и культур. Проповедь о Евангелии Христовом наиболее убедительно звучит именно тогда, когда инаковерующий видит в деятельности миссионера исполнение евангельских заповедей.</w:t>
      </w:r>
    </w:p>
    <w:p w:rsidR="00807D58" w:rsidRPr="00807D58" w:rsidRDefault="00807D58" w:rsidP="00807D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D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Воцерковлению местных жителей также способствуют: проповедь Евангелия и совершение богослужения на национальных языках; подготовка клира и миссионеров из местного населения; использование принципа церковной рецепции культуры просвещаемого народа посредством живой проповеди, через воплощение православных идеалов в народной культуре и обычаях; освящение тех национальных черт, которые позволяют народам, при сохранении своей культуры, самоуважении и самоидентификации, внести свой уникальный вклад в молитвенное прославление Бога, пребывая при этом в гармоничном единстве со всей полнотой Церкви; формирование условий для активного участия новообращенных из местного населения в жизни прихода для их воцерковления</w:t>
      </w:r>
      <w:r w:rsidRPr="00807D58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[4]</w:t>
      </w:r>
      <w:r w:rsidRPr="00807D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7D58" w:rsidRPr="00807D58" w:rsidRDefault="00807D58" w:rsidP="00807D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D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Направления развития внешней миссии Русской Православной Церкви</w:t>
      </w:r>
    </w:p>
    <w:p w:rsidR="00807D58" w:rsidRPr="00807D58" w:rsidRDefault="00807D58" w:rsidP="00807D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мере преодоления последствий эпохи гонений, Русская Православная Церковь получает все больше возможностей для </w:t>
      </w:r>
      <w:r w:rsidRPr="00807D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расширения</w:t>
      </w:r>
      <w:r w:rsidRPr="00807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внешней миссионерской деятельности. Активизация внешней миссии может проходить по нескольким направлениям.</w:t>
      </w:r>
    </w:p>
    <w:p w:rsidR="00807D58" w:rsidRPr="00807D58" w:rsidRDefault="00807D58" w:rsidP="00807D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D58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теоретической сфере:</w:t>
      </w:r>
    </w:p>
    <w:p w:rsidR="00807D58" w:rsidRPr="00807D58" w:rsidRDefault="00807D58" w:rsidP="00807D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D5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дореволюционного опыта проповеди нехристианам и его переосмысление в приложении к реалиям настоящего дня, изучение миссионерского опыта других Поместных Православных Церквей, а также деятельности инославных миссионеров;</w:t>
      </w:r>
    </w:p>
    <w:p w:rsidR="00807D58" w:rsidRPr="00807D58" w:rsidRDefault="00807D58" w:rsidP="00807D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D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практических пособий по миссии среди нехристиан;</w:t>
      </w:r>
    </w:p>
    <w:p w:rsidR="00807D58" w:rsidRPr="00807D58" w:rsidRDefault="00807D58" w:rsidP="00807D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широкое привлечение к делу внешней миссии священнослужителей и мирян Русской Православной Церкви и </w:t>
      </w:r>
      <w:r w:rsidRPr="00807D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соответствующая их подготовка</w:t>
      </w:r>
      <w:r w:rsidRPr="00807D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7D58" w:rsidRPr="00807D58" w:rsidRDefault="00807D58" w:rsidP="00807D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D5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практической проповеди среди нехристиан:</w:t>
      </w:r>
    </w:p>
    <w:p w:rsidR="00807D58" w:rsidRPr="00807D58" w:rsidRDefault="00807D58" w:rsidP="00807D5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D5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 православной литературы, а также аудио- и видеоматериалов на языки народов с нехристианскими верованиями, населяющих страны канонической ответственности Русской Православной Церкви;</w:t>
      </w:r>
    </w:p>
    <w:p w:rsidR="00807D58" w:rsidRPr="00807D58" w:rsidRDefault="00807D58" w:rsidP="00807D5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содержащихся в </w:t>
      </w:r>
      <w:hyperlink r:id="rId11" w:history="1">
        <w:r w:rsidRPr="00807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«Концепции миссионерской деятельности Русской Православной Церкви»</w:t>
        </w:r>
      </w:hyperlink>
      <w:r w:rsidRPr="00807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предложений — совершение богослужения на национальных языках, подготовка клира и миссионеров из местного населения</w:t>
      </w:r>
      <w:r w:rsidRPr="00807D58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[5]</w:t>
      </w:r>
      <w:r w:rsidRPr="00807D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7D58" w:rsidRPr="00807D58" w:rsidRDefault="00807D58" w:rsidP="00807D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D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сфере миссионерской активности приходов Русской Православной Церкви, находящихся в традиционно православных странах:</w:t>
      </w:r>
    </w:p>
    <w:p w:rsidR="00807D58" w:rsidRPr="00807D58" w:rsidRDefault="00807D58" w:rsidP="00807D5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D5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на приходах условий открытости для инославных и нехристиан, интересующихся Православием;</w:t>
      </w:r>
    </w:p>
    <w:p w:rsidR="00807D58" w:rsidRPr="00807D58" w:rsidRDefault="00807D58" w:rsidP="00807D5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D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тех храмов и монастырей, которые регулярно посещают туристы-нехристиане, информационными материалами о Православии на их родном языке, а также информацией о том, где можно узнать больше о духовном наследии Православной Церкви.</w:t>
      </w:r>
    </w:p>
    <w:p w:rsidR="00807D58" w:rsidRPr="00807D58" w:rsidRDefault="00807D58" w:rsidP="00807D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D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сфере миссионерской активности приходов Русской Православной Церкви, находящихся в дальнем зарубежье:</w:t>
      </w:r>
    </w:p>
    <w:p w:rsidR="00807D58" w:rsidRPr="00807D58" w:rsidRDefault="00807D58" w:rsidP="00807D5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D5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местных языков при богослужении;</w:t>
      </w:r>
    </w:p>
    <w:p w:rsidR="00807D58" w:rsidRPr="00807D58" w:rsidRDefault="00807D58" w:rsidP="00807D5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D5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 и издание на местных языках  православной литературы;</w:t>
      </w:r>
    </w:p>
    <w:p w:rsidR="00807D58" w:rsidRPr="00807D58" w:rsidRDefault="00807D58" w:rsidP="00807D5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D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проведение регулярных бесед на местных языках, посвященных Православию и пониманию Священного Писания в святоотеческой традиции;</w:t>
      </w:r>
    </w:p>
    <w:p w:rsidR="00807D58" w:rsidRPr="00807D58" w:rsidRDefault="00807D58" w:rsidP="00807D5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D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социального и образовательного служения приходов (детские кружки, группы социальной поддержки, образовательные курсы для взрослых и т. д.), ориентированного на местных жителей;</w:t>
      </w:r>
    </w:p>
    <w:p w:rsidR="00807D58" w:rsidRPr="00807D58" w:rsidRDefault="00807D58" w:rsidP="00807D5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D5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использование местных средств массовой информации для знакомства населения страны с Православием и деятельностью прихода (лекции перед внешней аудиторией, православные фотовыставки, презентации новых изданий, проведение экскурсий по храму и др.);</w:t>
      </w:r>
    </w:p>
    <w:p w:rsidR="00807D58" w:rsidRPr="00807D58" w:rsidRDefault="00807D58" w:rsidP="00807D5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D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подбор, обучение и последующая интеграция в жизнь прихода кандидатов в священство и миссионеров-катехизаторов из представителей коренного населения.</w:t>
      </w:r>
    </w:p>
    <w:p w:rsidR="00807D58" w:rsidRPr="00807D58" w:rsidRDefault="00807D58" w:rsidP="00807D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D58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меняющемся мире изменяются и формы внешней миссии Церкви, но само христианское свидетельство и проповедь Христа тем, кто еще не слышал о Нем, всегда остается неизменной задачей Церкви.</w:t>
      </w:r>
    </w:p>
    <w:p w:rsidR="00807D58" w:rsidRPr="00807D58" w:rsidRDefault="00807D58" w:rsidP="00807D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D5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467.75pt;height:.75pt" o:hralign="center" o:hrstd="t" o:hr="t" fillcolor="#a0a0a0" stroked="f"/>
        </w:pict>
      </w:r>
    </w:p>
    <w:p w:rsidR="00807D58" w:rsidRPr="00807D58" w:rsidRDefault="00807D58" w:rsidP="00807D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D58">
        <w:rPr>
          <w:rFonts w:ascii="Times New Roman" w:eastAsia="Times New Roman" w:hAnsi="Times New Roman" w:cs="Times New Roman"/>
          <w:sz w:val="24"/>
          <w:szCs w:val="24"/>
          <w:lang w:eastAsia="ru-RU"/>
        </w:rPr>
        <w:t>[1] Иннокентий Московский, свт. Без помощи Божией никто не может быть истинным учеником Иисуса Христа: Из наставления свт. Иннокентия, митрополита Московского, священнику, назначаемому для обращения иноверных и руководствования обращенных в христианскую веру // журнал «Церковно-исторический вестник», № 8, 2001 год.</w:t>
      </w:r>
    </w:p>
    <w:p w:rsidR="00807D58" w:rsidRPr="00807D58" w:rsidRDefault="00807D58" w:rsidP="00807D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D58">
        <w:rPr>
          <w:rFonts w:ascii="Times New Roman" w:eastAsia="Times New Roman" w:hAnsi="Times New Roman" w:cs="Times New Roman"/>
          <w:sz w:val="24"/>
          <w:szCs w:val="24"/>
          <w:lang w:eastAsia="ru-RU"/>
        </w:rPr>
        <w:t>[2] «Концепция миссионерской деятельности Русской Православной Церкви» (2, 2).</w:t>
      </w:r>
    </w:p>
    <w:p w:rsidR="00807D58" w:rsidRPr="00807D58" w:rsidRDefault="00807D58" w:rsidP="00807D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D58">
        <w:rPr>
          <w:rFonts w:ascii="Times New Roman" w:eastAsia="Times New Roman" w:hAnsi="Times New Roman" w:cs="Times New Roman"/>
          <w:sz w:val="24"/>
          <w:szCs w:val="24"/>
          <w:lang w:eastAsia="ru-RU"/>
        </w:rPr>
        <w:t>[3] «Прозелитизм» в современном христианском контексте не является синонимом слова «миссия». Прозелитизм, в отличие от миссии, имеет негативный смысл, поскольку под ним понимаются целенаправленные усилия по обращению других христиан в свое исповедание с применением предосудительных методов. Среди них - экономическое и политическое влияние, использование бедственного положения людей, в котором им предлагается медицинская и гуманитарная помощь, психологическое воздействие, а также пренебрежительное отношение к другим исповеданиям. Прозелитизмом также является организованная миссия среди людей, традиционно и культурно принадлежащих к местной христианской общине.</w:t>
      </w:r>
    </w:p>
    <w:p w:rsidR="00807D58" w:rsidRPr="00807D58" w:rsidRDefault="00807D58" w:rsidP="00807D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D58">
        <w:rPr>
          <w:rFonts w:ascii="Times New Roman" w:eastAsia="Times New Roman" w:hAnsi="Times New Roman" w:cs="Times New Roman"/>
          <w:sz w:val="24"/>
          <w:szCs w:val="24"/>
          <w:lang w:eastAsia="ru-RU"/>
        </w:rPr>
        <w:t>[4] «Концепция миссионерской деятельности Русской Православной Церкви» (2, 1).</w:t>
      </w:r>
    </w:p>
    <w:p w:rsidR="00807D58" w:rsidRPr="00807D58" w:rsidRDefault="00807D58" w:rsidP="00807D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D58">
        <w:rPr>
          <w:rFonts w:ascii="Times New Roman" w:eastAsia="Times New Roman" w:hAnsi="Times New Roman" w:cs="Times New Roman"/>
          <w:sz w:val="24"/>
          <w:szCs w:val="24"/>
          <w:lang w:eastAsia="ru-RU"/>
        </w:rPr>
        <w:t>[5] Там же.</w:t>
      </w:r>
    </w:p>
    <w:p w:rsidR="00852AA5" w:rsidRDefault="00852AA5"/>
    <w:sectPr w:rsidR="00852AA5" w:rsidSect="00852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56C87"/>
    <w:multiLevelType w:val="multilevel"/>
    <w:tmpl w:val="8528B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820CD7"/>
    <w:multiLevelType w:val="multilevel"/>
    <w:tmpl w:val="9A4CF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887942"/>
    <w:multiLevelType w:val="multilevel"/>
    <w:tmpl w:val="5B60F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5E5042"/>
    <w:multiLevelType w:val="multilevel"/>
    <w:tmpl w:val="5C22F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07D58"/>
    <w:rsid w:val="00807D58"/>
    <w:rsid w:val="00852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AA5"/>
  </w:style>
  <w:style w:type="paragraph" w:styleId="2">
    <w:name w:val="heading 2"/>
    <w:basedOn w:val="a"/>
    <w:link w:val="20"/>
    <w:uiPriority w:val="9"/>
    <w:qFormat/>
    <w:rsid w:val="00807D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07D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newsdate">
    <w:name w:val="newsdate"/>
    <w:basedOn w:val="a0"/>
    <w:rsid w:val="00807D58"/>
  </w:style>
  <w:style w:type="paragraph" w:styleId="a3">
    <w:name w:val="Normal (Web)"/>
    <w:basedOn w:val="a"/>
    <w:uiPriority w:val="99"/>
    <w:semiHidden/>
    <w:unhideWhenUsed/>
    <w:rsid w:val="00807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7D58"/>
    <w:rPr>
      <w:b/>
      <w:bCs/>
    </w:rPr>
  </w:style>
  <w:style w:type="character" w:styleId="a5">
    <w:name w:val="Emphasis"/>
    <w:basedOn w:val="a0"/>
    <w:uiPriority w:val="20"/>
    <w:qFormat/>
    <w:rsid w:val="00807D58"/>
    <w:rPr>
      <w:i/>
      <w:iCs/>
    </w:rPr>
  </w:style>
  <w:style w:type="character" w:styleId="a6">
    <w:name w:val="Hyperlink"/>
    <w:basedOn w:val="a0"/>
    <w:uiPriority w:val="99"/>
    <w:semiHidden/>
    <w:unhideWhenUsed/>
    <w:rsid w:val="00807D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0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triarchia.ru/db/text/1143899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atriarchia.ru/db/text/81248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triarchia.ru/db/text/220922.html" TargetMode="External"/><Relationship Id="rId11" Type="http://schemas.openxmlformats.org/officeDocument/2006/relationships/hyperlink" Target="http://www.patriarchia.ru/db/text/220922.html" TargetMode="External"/><Relationship Id="rId5" Type="http://schemas.openxmlformats.org/officeDocument/2006/relationships/hyperlink" Target="http://www.patriarchia.ru/db/text/3102896.html" TargetMode="External"/><Relationship Id="rId10" Type="http://schemas.openxmlformats.org/officeDocument/2006/relationships/hyperlink" Target="http://www.patriarchia.ru/db/text/41884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atriarchia.ru/db/text/13461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2541</Words>
  <Characters>14485</Characters>
  <Application>Microsoft Office Word</Application>
  <DocSecurity>0</DocSecurity>
  <Lines>120</Lines>
  <Paragraphs>33</Paragraphs>
  <ScaleCrop>false</ScaleCrop>
  <Company/>
  <LinksUpToDate>false</LinksUpToDate>
  <CharactersWithSpaces>16993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2013-08-20T17:17:00Z</dcterms:created>
  <dcterms:modified xsi:type="dcterms:W3CDTF">2013-08-20T17:17:00Z</dcterms:modified>
</cp:coreProperties>
</file>